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F141BE" w:rsidRPr="00F141BE" w:rsidRDefault="00F141BE" w:rsidP="00F141BE">
      <w:pPr>
        <w:jc w:val="center"/>
        <w:rPr>
          <w:b/>
          <w:sz w:val="16"/>
          <w:szCs w:val="16"/>
        </w:rPr>
      </w:pPr>
    </w:p>
    <w:p w:rsidR="00F141BE" w:rsidRPr="00F141BE" w:rsidRDefault="004A5378" w:rsidP="00F141BE">
      <w:pPr>
        <w:jc w:val="center"/>
        <w:rPr>
          <w:b/>
          <w:sz w:val="16"/>
          <w:szCs w:val="16"/>
        </w:rPr>
      </w:pPr>
      <w:r w:rsidRPr="004A5378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 w:rsidR="001056F0">
        <w:rPr>
          <w:b/>
          <w:spacing w:val="60"/>
          <w:sz w:val="36"/>
          <w:szCs w:val="36"/>
        </w:rPr>
        <w:t>(проект)</w:t>
      </w:r>
    </w:p>
    <w:p w:rsidR="00F141BE" w:rsidRPr="00F141BE" w:rsidRDefault="00F141BE" w:rsidP="00F141BE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1056F0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 xml:space="preserve">от </w:t>
            </w:r>
            <w:r w:rsidR="001056F0">
              <w:rPr>
                <w:sz w:val="28"/>
                <w:szCs w:val="28"/>
              </w:rPr>
              <w:t>00</w:t>
            </w:r>
            <w:r w:rsidRPr="00F141BE">
              <w:rPr>
                <w:sz w:val="28"/>
                <w:szCs w:val="28"/>
              </w:rPr>
              <w:t>.</w:t>
            </w:r>
            <w:r w:rsidR="001056F0">
              <w:rPr>
                <w:sz w:val="28"/>
                <w:szCs w:val="28"/>
              </w:rPr>
              <w:t>02</w:t>
            </w:r>
            <w:r w:rsidRPr="00F141BE">
              <w:rPr>
                <w:sz w:val="28"/>
                <w:szCs w:val="28"/>
              </w:rPr>
              <w:t>.202</w:t>
            </w:r>
            <w:r w:rsidR="00A405A9"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F141BE" w:rsidRPr="00F141BE" w:rsidRDefault="005B6CC2" w:rsidP="001056F0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</w:t>
            </w:r>
            <w:r w:rsidR="002341A8">
              <w:rPr>
                <w:sz w:val="28"/>
                <w:szCs w:val="28"/>
              </w:rPr>
              <w:t xml:space="preserve"> </w:t>
            </w:r>
            <w:r w:rsidR="001056F0">
              <w:rPr>
                <w:sz w:val="28"/>
                <w:szCs w:val="28"/>
              </w:rPr>
              <w:t>00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/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A405A9">
        <w:rPr>
          <w:rFonts w:ascii="Times New Roman" w:hAnsi="Times New Roman"/>
          <w:b/>
          <w:sz w:val="28"/>
          <w:szCs w:val="28"/>
        </w:rPr>
        <w:t>23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A405A9">
        <w:rPr>
          <w:rFonts w:ascii="Times New Roman" w:hAnsi="Times New Roman"/>
          <w:b/>
          <w:sz w:val="28"/>
          <w:szCs w:val="28"/>
        </w:rPr>
        <w:t>116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05A9">
        <w:rPr>
          <w:rFonts w:ascii="Times New Roman" w:hAnsi="Times New Roman"/>
          <w:b/>
          <w:sz w:val="28"/>
          <w:szCs w:val="28"/>
        </w:rPr>
        <w:t>24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405A9">
        <w:rPr>
          <w:rFonts w:ascii="Times New Roman" w:hAnsi="Times New Roman"/>
          <w:b/>
          <w:sz w:val="28"/>
          <w:szCs w:val="28"/>
        </w:rPr>
        <w:t>25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</w:t>
      </w:r>
      <w:r w:rsidR="00A405A9">
        <w:rPr>
          <w:rFonts w:ascii="Times New Roman" w:hAnsi="Times New Roman"/>
          <w:b/>
          <w:sz w:val="28"/>
          <w:szCs w:val="28"/>
        </w:rPr>
        <w:t>26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9E0810"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color w:val="000000"/>
          <w:sz w:val="28"/>
        </w:rPr>
        <w:t xml:space="preserve">», приказом Министерства финансов Российской Федерации от </w:t>
      </w:r>
      <w:r w:rsidR="00554994">
        <w:rPr>
          <w:color w:val="000000"/>
          <w:sz w:val="28"/>
        </w:rPr>
        <w:t>01.06.202</w:t>
      </w:r>
      <w:r w:rsidR="00597A0A">
        <w:rPr>
          <w:color w:val="000000"/>
          <w:sz w:val="28"/>
        </w:rPr>
        <w:t>3</w:t>
      </w:r>
      <w:r w:rsidRPr="009E0810">
        <w:rPr>
          <w:color w:val="000000"/>
          <w:sz w:val="28"/>
        </w:rPr>
        <w:t xml:space="preserve"> № </w:t>
      </w:r>
      <w:r w:rsidR="00597A0A">
        <w:rPr>
          <w:color w:val="000000"/>
          <w:sz w:val="28"/>
        </w:rPr>
        <w:t>80</w:t>
      </w:r>
      <w:r w:rsidRPr="009E0810"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(на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и на плановый период 202</w:t>
      </w:r>
      <w:r w:rsidR="00597A0A">
        <w:rPr>
          <w:color w:val="000000"/>
          <w:sz w:val="28"/>
        </w:rPr>
        <w:t>5</w:t>
      </w:r>
      <w:r w:rsidRPr="009E0810">
        <w:rPr>
          <w:color w:val="000000"/>
          <w:sz w:val="28"/>
        </w:rPr>
        <w:t xml:space="preserve"> и 202</w:t>
      </w:r>
      <w:r w:rsidR="00597A0A">
        <w:rPr>
          <w:color w:val="000000"/>
          <w:sz w:val="28"/>
        </w:rPr>
        <w:t>6</w:t>
      </w:r>
      <w:r w:rsidRPr="009E0810">
        <w:rPr>
          <w:color w:val="000000"/>
          <w:sz w:val="28"/>
        </w:rPr>
        <w:t xml:space="preserve"> годов)», решением Собрания депутатов </w:t>
      </w:r>
      <w:r w:rsidR="00A4115E">
        <w:rPr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color w:val="000000"/>
          <w:sz w:val="28"/>
        </w:rPr>
        <w:t xml:space="preserve"> от </w:t>
      </w:r>
      <w:r w:rsidR="00A4115E">
        <w:rPr>
          <w:color w:val="000000"/>
          <w:sz w:val="28"/>
        </w:rPr>
        <w:t>30.08.2013</w:t>
      </w:r>
      <w:r w:rsidRPr="009E0810">
        <w:rPr>
          <w:color w:val="000000"/>
          <w:sz w:val="28"/>
        </w:rPr>
        <w:t xml:space="preserve"> № </w:t>
      </w:r>
      <w:r w:rsidR="00A4115E">
        <w:rPr>
          <w:color w:val="000000"/>
          <w:sz w:val="28"/>
        </w:rPr>
        <w:t>37</w:t>
      </w:r>
      <w:r w:rsidRPr="009E0810">
        <w:rPr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color w:val="000000"/>
          <w:sz w:val="28"/>
        </w:rPr>
        <w:t>в Кручено-Балковском сельском поселении</w:t>
      </w:r>
      <w:r w:rsidRPr="009E0810">
        <w:rPr>
          <w:color w:val="000000"/>
          <w:sz w:val="28"/>
        </w:rPr>
        <w:t>»</w:t>
      </w:r>
      <w:r w:rsidR="00A4115E">
        <w:rPr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ind w:firstLine="709"/>
        <w:contextualSpacing/>
        <w:rPr>
          <w:sz w:val="20"/>
          <w:szCs w:val="20"/>
        </w:rPr>
      </w:pPr>
      <w:r w:rsidRPr="002E5FD3">
        <w:rPr>
          <w:bCs/>
          <w:sz w:val="28"/>
          <w:szCs w:val="28"/>
        </w:rPr>
        <w:t>Статья 1</w:t>
      </w:r>
      <w:r w:rsidRPr="002E5FD3">
        <w:rPr>
          <w:sz w:val="28"/>
          <w:szCs w:val="28"/>
        </w:rPr>
        <w:t>.</w:t>
      </w:r>
    </w:p>
    <w:p w:rsidR="0051586E" w:rsidRDefault="0051586E" w:rsidP="0051586E">
      <w:pPr>
        <w:ind w:firstLine="709"/>
        <w:contextualSpacing/>
        <w:jc w:val="both"/>
        <w:rPr>
          <w:sz w:val="28"/>
          <w:szCs w:val="28"/>
        </w:rPr>
      </w:pPr>
      <w:r w:rsidRPr="002E5FD3">
        <w:rPr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sz w:val="28"/>
          <w:szCs w:val="28"/>
        </w:rPr>
        <w:t>27</w:t>
      </w:r>
      <w:r w:rsidRPr="002E5FD3">
        <w:rPr>
          <w:sz w:val="28"/>
          <w:szCs w:val="28"/>
        </w:rPr>
        <w:t>.12.20</w:t>
      </w:r>
      <w:r w:rsidR="00597A0A">
        <w:rPr>
          <w:sz w:val="28"/>
          <w:szCs w:val="28"/>
        </w:rPr>
        <w:t>23</w:t>
      </w:r>
      <w:r w:rsidRPr="002E5FD3">
        <w:rPr>
          <w:sz w:val="28"/>
          <w:szCs w:val="28"/>
        </w:rPr>
        <w:t xml:space="preserve"> № </w:t>
      </w:r>
      <w:r w:rsidR="00597A0A">
        <w:rPr>
          <w:sz w:val="28"/>
          <w:szCs w:val="28"/>
        </w:rPr>
        <w:t>116</w:t>
      </w:r>
      <w:r w:rsidRPr="002E5FD3">
        <w:rPr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597A0A">
        <w:rPr>
          <w:sz w:val="28"/>
          <w:szCs w:val="28"/>
        </w:rPr>
        <w:t>24</w:t>
      </w:r>
      <w:r w:rsidRPr="002E5FD3">
        <w:rPr>
          <w:sz w:val="28"/>
          <w:szCs w:val="28"/>
        </w:rPr>
        <w:t xml:space="preserve"> год и на плановый период 20</w:t>
      </w:r>
      <w:r w:rsidR="00597A0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E5FD3">
        <w:rPr>
          <w:sz w:val="28"/>
          <w:szCs w:val="28"/>
        </w:rPr>
        <w:t>и 20</w:t>
      </w:r>
      <w:r w:rsidR="00597A0A">
        <w:rPr>
          <w:sz w:val="28"/>
          <w:szCs w:val="28"/>
        </w:rPr>
        <w:t>26</w:t>
      </w:r>
      <w:r w:rsidRPr="002E5FD3">
        <w:rPr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ind w:left="426" w:right="1040" w:firstLine="283"/>
        <w:rPr>
          <w:sz w:val="28"/>
          <w:szCs w:val="28"/>
        </w:rPr>
      </w:pPr>
    </w:p>
    <w:p w:rsidR="005A7420" w:rsidRDefault="005A7420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842E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 статьи 1:</w:t>
      </w:r>
    </w:p>
    <w:p w:rsidR="009464CB" w:rsidRDefault="009464CB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 пункте 1 цифры</w:t>
      </w:r>
      <w:r w:rsidR="00EF3A6D">
        <w:rPr>
          <w:sz w:val="28"/>
          <w:szCs w:val="28"/>
        </w:rPr>
        <w:t xml:space="preserve"> «15 171,0» заменить цифрами «15 390,6»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D50">
        <w:rPr>
          <w:sz w:val="28"/>
          <w:szCs w:val="28"/>
        </w:rPr>
        <w:t>б</w:t>
      </w:r>
      <w:r w:rsidR="005A7420">
        <w:rPr>
          <w:sz w:val="28"/>
          <w:szCs w:val="28"/>
        </w:rPr>
        <w:t>) в пункте 2 цифры «</w:t>
      </w:r>
      <w:r w:rsidR="000C14DF">
        <w:rPr>
          <w:sz w:val="28"/>
          <w:szCs w:val="28"/>
        </w:rPr>
        <w:t>15 370,3</w:t>
      </w:r>
      <w:r w:rsidR="005A7420">
        <w:rPr>
          <w:sz w:val="28"/>
          <w:szCs w:val="28"/>
        </w:rPr>
        <w:t>» заменить цифрами «</w:t>
      </w:r>
      <w:r w:rsidR="000C14DF">
        <w:rPr>
          <w:sz w:val="28"/>
          <w:szCs w:val="28"/>
        </w:rPr>
        <w:t>15 778,0</w:t>
      </w:r>
      <w:r w:rsidR="005A7420">
        <w:rPr>
          <w:sz w:val="28"/>
          <w:szCs w:val="28"/>
        </w:rPr>
        <w:t xml:space="preserve">»; 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D50">
        <w:rPr>
          <w:sz w:val="28"/>
          <w:szCs w:val="28"/>
        </w:rPr>
        <w:t>в</w:t>
      </w:r>
      <w:r w:rsidR="005A7420">
        <w:rPr>
          <w:sz w:val="28"/>
          <w:szCs w:val="28"/>
        </w:rPr>
        <w:t>) в пункте 5 цифры «</w:t>
      </w:r>
      <w:r w:rsidR="00E50D50">
        <w:rPr>
          <w:sz w:val="28"/>
          <w:szCs w:val="28"/>
        </w:rPr>
        <w:t>199,3</w:t>
      </w:r>
      <w:r w:rsidR="005A7420">
        <w:rPr>
          <w:sz w:val="28"/>
          <w:szCs w:val="28"/>
        </w:rPr>
        <w:t>» заменить цифрами «</w:t>
      </w:r>
      <w:r w:rsidR="00E50D50">
        <w:rPr>
          <w:sz w:val="28"/>
          <w:szCs w:val="28"/>
        </w:rPr>
        <w:t>387,</w:t>
      </w:r>
      <w:r w:rsidR="000C14DF">
        <w:rPr>
          <w:sz w:val="28"/>
          <w:szCs w:val="28"/>
        </w:rPr>
        <w:t>4</w:t>
      </w:r>
      <w:r w:rsidR="005A7420">
        <w:rPr>
          <w:sz w:val="28"/>
          <w:szCs w:val="28"/>
        </w:rPr>
        <w:t>».</w:t>
      </w:r>
    </w:p>
    <w:p w:rsidR="0076388E" w:rsidRDefault="0076388E" w:rsidP="0076388E">
      <w:pPr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6C422A">
        <w:rPr>
          <w:kern w:val="2"/>
          <w:sz w:val="28"/>
          <w:szCs w:val="28"/>
        </w:rPr>
        <w:t>2)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9 изложить в следующей редакции:</w:t>
      </w:r>
    </w:p>
    <w:p w:rsidR="0076388E" w:rsidRDefault="0076388E" w:rsidP="0076388E">
      <w:pPr>
        <w:pStyle w:val="af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Pr="006632C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6632C1">
        <w:rPr>
          <w:sz w:val="28"/>
          <w:szCs w:val="28"/>
        </w:rPr>
        <w:t xml:space="preserve">. </w:t>
      </w:r>
      <w:r w:rsidRPr="006632C1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 xml:space="preserve">1. Установить, что в 2024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DD140D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Кручено-Балковского сельского поселения</w:t>
      </w:r>
      <w:r w:rsidRPr="00DD140D">
        <w:rPr>
          <w:sz w:val="28"/>
          <w:szCs w:val="28"/>
        </w:rPr>
        <w:t xml:space="preserve"> Сальского района.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2. Казначейскому сопровождению подлежат средства, получаемые на основании муниципальных контрактов, договоров (соглашения), заключаемых начиная с 2024 года: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1) авансы и расчеты по муниципальным контрактам, заключаемым на сумму более 50 000,0 тыс. рублей;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2) авансы и расчеты по контрактам (договорам) на сумму более 50 000,0 тыс. рублей бюджетными и автономными учреждениями.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№2024 «О правилах казначейского сопровождения».</w:t>
      </w:r>
    </w:p>
    <w:p w:rsidR="007D371C" w:rsidRPr="00C909E3" w:rsidRDefault="007D371C" w:rsidP="007D371C">
      <w:pPr>
        <w:ind w:left="426" w:right="1040" w:firstLine="283"/>
        <w:rPr>
          <w:kern w:val="2"/>
          <w:sz w:val="28"/>
          <w:szCs w:val="28"/>
        </w:rPr>
      </w:pPr>
    </w:p>
    <w:p w:rsidR="00390BE7" w:rsidRPr="00C909E3" w:rsidRDefault="00390BE7" w:rsidP="007D371C">
      <w:pPr>
        <w:ind w:left="10632"/>
        <w:jc w:val="center"/>
        <w:rPr>
          <w:color w:val="000000" w:themeColor="text1"/>
          <w:sz w:val="28"/>
          <w:szCs w:val="28"/>
        </w:rPr>
      </w:pPr>
      <w:r w:rsidRPr="00C909E3">
        <w:rPr>
          <w:kern w:val="2"/>
          <w:sz w:val="28"/>
          <w:szCs w:val="28"/>
        </w:rPr>
        <w:t>«</w:t>
      </w:r>
    </w:p>
    <w:p w:rsidR="00390BE7" w:rsidRDefault="00390BE7" w:rsidP="005A7420">
      <w:pPr>
        <w:ind w:firstLine="709"/>
        <w:contextualSpacing/>
        <w:jc w:val="both"/>
        <w:rPr>
          <w:sz w:val="28"/>
          <w:szCs w:val="28"/>
        </w:rPr>
        <w:sectPr w:rsidR="00390BE7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371C" w:rsidRPr="00CD789E" w:rsidRDefault="0076388E" w:rsidP="007D371C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3</w:t>
      </w:r>
      <w:r w:rsidR="007D371C">
        <w:rPr>
          <w:sz w:val="28"/>
          <w:szCs w:val="28"/>
        </w:rPr>
        <w:t xml:space="preserve">) </w:t>
      </w:r>
      <w:r w:rsidR="007D371C" w:rsidRPr="00CD789E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</w:t>
      </w:r>
      <w:r w:rsidR="007D371C">
        <w:rPr>
          <w:sz w:val="28"/>
          <w:szCs w:val="28"/>
        </w:rPr>
        <w:t xml:space="preserve"> </w:t>
      </w:r>
      <w:r w:rsidR="007D371C" w:rsidRPr="00CD789E">
        <w:rPr>
          <w:sz w:val="28"/>
          <w:szCs w:val="28"/>
        </w:rPr>
        <w:t xml:space="preserve"> к решению изложить в следующей редакции:</w:t>
      </w:r>
    </w:p>
    <w:p w:rsidR="007D371C" w:rsidRPr="00D40EC0" w:rsidRDefault="007D371C" w:rsidP="007D371C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76388E">
        <w:rPr>
          <w:rFonts w:ascii="Times New Roman" w:hAnsi="Times New Roman"/>
          <w:sz w:val="28"/>
          <w:szCs w:val="28"/>
        </w:rPr>
        <w:t>1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>
        <w:rPr>
          <w:kern w:val="2"/>
          <w:sz w:val="28"/>
          <w:szCs w:val="28"/>
        </w:rPr>
        <w:t>116</w:t>
      </w:r>
    </w:p>
    <w:p w:rsidR="00370FE8" w:rsidRDefault="00370FE8" w:rsidP="00370FE8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 xml:space="preserve">ОБЪЕМ ПОСТУПЛЕНИЙ ДОХОДОВ </w:t>
      </w:r>
    </w:p>
    <w:p w:rsidR="00370FE8" w:rsidRPr="00C909E3" w:rsidRDefault="00370FE8" w:rsidP="00370FE8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>местного бюджета на 2024 год и на плановый период 2025 и 2026 годов</w:t>
      </w:r>
    </w:p>
    <w:p w:rsidR="007D371C" w:rsidRDefault="00370FE8" w:rsidP="00370FE8">
      <w:pPr>
        <w:ind w:left="426" w:right="1040" w:firstLine="283"/>
        <w:rPr>
          <w:color w:val="000000" w:themeColor="text1"/>
          <w:sz w:val="28"/>
          <w:szCs w:val="28"/>
        </w:rPr>
      </w:pPr>
      <w:r w:rsidRPr="00C909E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C909E3">
        <w:rPr>
          <w:color w:val="000000" w:themeColor="text1"/>
          <w:sz w:val="28"/>
          <w:szCs w:val="28"/>
        </w:rPr>
        <w:t xml:space="preserve">    (тыс. рублей)</w:t>
      </w:r>
    </w:p>
    <w:tbl>
      <w:tblPr>
        <w:tblW w:w="14601" w:type="dxa"/>
        <w:tblInd w:w="-601" w:type="dxa"/>
        <w:tblLook w:val="04A0"/>
      </w:tblPr>
      <w:tblGrid>
        <w:gridCol w:w="4111"/>
        <w:gridCol w:w="6804"/>
        <w:gridCol w:w="1276"/>
        <w:gridCol w:w="1134"/>
        <w:gridCol w:w="1276"/>
      </w:tblGrid>
      <w:tr w:rsidR="00542609" w:rsidTr="00C8570E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542609" w:rsidTr="00C8570E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</w:tr>
      <w:tr w:rsidR="00542609" w:rsidTr="00C8570E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</w:tr>
      <w:tr w:rsidR="00542609" w:rsidTr="00C8570E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09" w:rsidRDefault="00542609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6 902,6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1 387,1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1 387,1</w:t>
            </w:r>
          </w:p>
        </w:tc>
      </w:tr>
      <w:tr w:rsidR="00542609" w:rsidTr="00C8570E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1 333,0</w:t>
            </w:r>
          </w:p>
        </w:tc>
      </w:tr>
      <w:tr w:rsidR="00542609" w:rsidTr="00C8570E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542609" w:rsidTr="00C8570E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5 212,0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4 757,0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3 154,0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3 154,0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542609" w:rsidTr="00C8570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542609" w:rsidTr="00C8570E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23,3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6 943,8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6 943,8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3 513,1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3 513,1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3 513,1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542609" w:rsidTr="00C8570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13 846,4</w:t>
            </w:r>
          </w:p>
        </w:tc>
      </w:tr>
    </w:tbl>
    <w:p w:rsidR="00542609" w:rsidRDefault="00542609" w:rsidP="00370FE8">
      <w:pPr>
        <w:ind w:left="426" w:right="1040" w:firstLine="283"/>
        <w:rPr>
          <w:sz w:val="28"/>
          <w:szCs w:val="28"/>
        </w:rPr>
      </w:pPr>
    </w:p>
    <w:p w:rsidR="007D371C" w:rsidRPr="00CD789E" w:rsidRDefault="0076388E" w:rsidP="00047E10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4</w:t>
      </w:r>
      <w:r w:rsidR="00047E10">
        <w:rPr>
          <w:sz w:val="28"/>
          <w:szCs w:val="28"/>
        </w:rPr>
        <w:t xml:space="preserve">) </w:t>
      </w:r>
      <w:r w:rsidR="00047E10" w:rsidRPr="00CD789E">
        <w:rPr>
          <w:sz w:val="28"/>
          <w:szCs w:val="28"/>
        </w:rPr>
        <w:t xml:space="preserve"> приложение </w:t>
      </w:r>
      <w:r w:rsidR="00972A6E">
        <w:rPr>
          <w:sz w:val="28"/>
          <w:szCs w:val="28"/>
        </w:rPr>
        <w:t>2</w:t>
      </w:r>
      <w:r w:rsidR="00047E10">
        <w:rPr>
          <w:sz w:val="28"/>
          <w:szCs w:val="28"/>
        </w:rPr>
        <w:t xml:space="preserve"> </w:t>
      </w:r>
      <w:r w:rsidR="00047E10" w:rsidRPr="00CD789E">
        <w:rPr>
          <w:sz w:val="28"/>
          <w:szCs w:val="28"/>
        </w:rPr>
        <w:t xml:space="preserve"> к решению изложить в следующей редакции:</w:t>
      </w:r>
    </w:p>
    <w:p w:rsidR="00047E10" w:rsidRPr="00D40EC0" w:rsidRDefault="00047E10" w:rsidP="00047E1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72A6E">
        <w:rPr>
          <w:rFonts w:ascii="Times New Roman" w:hAnsi="Times New Roman"/>
          <w:sz w:val="28"/>
          <w:szCs w:val="28"/>
        </w:rPr>
        <w:t>2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A405A9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A405A9">
        <w:rPr>
          <w:kern w:val="2"/>
          <w:sz w:val="28"/>
          <w:szCs w:val="28"/>
        </w:rPr>
        <w:t>116</w:t>
      </w:r>
    </w:p>
    <w:p w:rsidR="00047E10" w:rsidRDefault="00047E10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ИСТОЧНИКИ ФИНАНСИРОВАНИЯ ДЕФИЦИТА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местного бюджета на 20</w:t>
      </w:r>
      <w:r w:rsidR="008C7F1D">
        <w:rPr>
          <w:b/>
          <w:sz w:val="28"/>
          <w:szCs w:val="28"/>
        </w:rPr>
        <w:t>24</w:t>
      </w:r>
      <w:r w:rsidRPr="00A405A9">
        <w:rPr>
          <w:b/>
          <w:sz w:val="28"/>
          <w:szCs w:val="28"/>
        </w:rPr>
        <w:t xml:space="preserve"> год и на плановый 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период 20</w:t>
      </w:r>
      <w:r w:rsidR="008C7F1D">
        <w:rPr>
          <w:b/>
          <w:sz w:val="28"/>
          <w:szCs w:val="28"/>
        </w:rPr>
        <w:t>25</w:t>
      </w:r>
      <w:r w:rsidRPr="00A405A9">
        <w:rPr>
          <w:b/>
          <w:sz w:val="28"/>
          <w:szCs w:val="28"/>
        </w:rPr>
        <w:t xml:space="preserve"> и 20</w:t>
      </w:r>
      <w:r w:rsidR="008C7F1D">
        <w:rPr>
          <w:b/>
          <w:sz w:val="28"/>
          <w:szCs w:val="28"/>
        </w:rPr>
        <w:t>26</w:t>
      </w:r>
      <w:r w:rsidRPr="00A405A9">
        <w:rPr>
          <w:b/>
          <w:sz w:val="28"/>
          <w:szCs w:val="28"/>
        </w:rPr>
        <w:t xml:space="preserve"> годов</w:t>
      </w:r>
    </w:p>
    <w:p w:rsidR="00A405A9" w:rsidRPr="00A405A9" w:rsidRDefault="00A405A9" w:rsidP="00A405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05A9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459" w:type="dxa"/>
        <w:tblInd w:w="250" w:type="dxa"/>
        <w:tblLayout w:type="fixed"/>
        <w:tblLook w:val="04A0"/>
      </w:tblPr>
      <w:tblGrid>
        <w:gridCol w:w="3402"/>
        <w:gridCol w:w="6095"/>
        <w:gridCol w:w="1842"/>
        <w:gridCol w:w="1701"/>
        <w:gridCol w:w="1419"/>
      </w:tblGrid>
      <w:tr w:rsidR="00A405A9" w:rsidRPr="00A405A9" w:rsidTr="00A405A9">
        <w:trPr>
          <w:trHeight w:val="3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ind w:left="-58" w:firstLine="5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C8570E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6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031F03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C8570E" w:rsidP="002605F3">
            <w:pPr>
              <w:jc w:val="center"/>
              <w:rPr>
                <w:sz w:val="28"/>
                <w:szCs w:val="28"/>
              </w:rPr>
            </w:pPr>
            <w:r w:rsidRPr="00C8570E">
              <w:rPr>
                <w:color w:val="000000"/>
                <w:sz w:val="28"/>
                <w:szCs w:val="28"/>
              </w:rPr>
              <w:t>15 390,6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C8570E" w:rsidP="002605F3">
            <w:pPr>
              <w:jc w:val="center"/>
              <w:rPr>
                <w:sz w:val="28"/>
                <w:szCs w:val="28"/>
              </w:rPr>
            </w:pPr>
            <w:r w:rsidRPr="00C8570E">
              <w:rPr>
                <w:color w:val="000000"/>
                <w:sz w:val="28"/>
                <w:szCs w:val="28"/>
              </w:rPr>
              <w:t>15 390,6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C8570E" w:rsidP="002605F3">
            <w:pPr>
              <w:jc w:val="center"/>
              <w:rPr>
                <w:sz w:val="28"/>
                <w:szCs w:val="28"/>
              </w:rPr>
            </w:pPr>
            <w:r w:rsidRPr="00C8570E">
              <w:rPr>
                <w:color w:val="000000"/>
                <w:sz w:val="28"/>
                <w:szCs w:val="28"/>
              </w:rPr>
              <w:t>15 390,6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C8570E" w:rsidP="002605F3">
            <w:pPr>
              <w:jc w:val="center"/>
              <w:rPr>
                <w:sz w:val="28"/>
                <w:szCs w:val="28"/>
              </w:rPr>
            </w:pPr>
            <w:r w:rsidRPr="00C8570E">
              <w:rPr>
                <w:color w:val="000000"/>
                <w:sz w:val="28"/>
                <w:szCs w:val="28"/>
              </w:rPr>
              <w:t>15 390,6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C8570E" w:rsidP="0026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C8570E" w:rsidP="00554994">
            <w:pPr>
              <w:jc w:val="center"/>
            </w:pPr>
            <w:r>
              <w:rPr>
                <w:sz w:val="28"/>
                <w:szCs w:val="28"/>
              </w:rPr>
              <w:t>15 778,0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C8570E" w:rsidP="00554994">
            <w:pPr>
              <w:jc w:val="center"/>
            </w:pPr>
            <w:r>
              <w:rPr>
                <w:sz w:val="28"/>
                <w:szCs w:val="28"/>
              </w:rPr>
              <w:t>15 778,0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C8570E" w:rsidP="00554994">
            <w:pPr>
              <w:jc w:val="center"/>
            </w:pPr>
            <w:r>
              <w:rPr>
                <w:sz w:val="28"/>
                <w:szCs w:val="28"/>
              </w:rPr>
              <w:t>15 778,0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  <w:r w:rsidR="003D1E76">
              <w:rPr>
                <w:sz w:val="28"/>
                <w:szCs w:val="28"/>
              </w:rPr>
              <w:t>»;</w:t>
            </w:r>
          </w:p>
        </w:tc>
      </w:tr>
    </w:tbl>
    <w:p w:rsidR="001379AF" w:rsidRPr="00A405A9" w:rsidRDefault="001379AF" w:rsidP="001379AF">
      <w:pPr>
        <w:rPr>
          <w:sz w:val="28"/>
          <w:szCs w:val="28"/>
        </w:rPr>
      </w:pPr>
    </w:p>
    <w:p w:rsidR="001379AF" w:rsidRPr="00A405A9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837982" w:rsidRDefault="00837982" w:rsidP="001379AF">
      <w:pPr>
        <w:ind w:left="426" w:right="1040" w:firstLine="283"/>
        <w:rPr>
          <w:sz w:val="28"/>
          <w:szCs w:val="28"/>
        </w:rPr>
      </w:pPr>
    </w:p>
    <w:p w:rsidR="00C8570E" w:rsidRDefault="00C8570E" w:rsidP="001379AF">
      <w:pPr>
        <w:ind w:left="426" w:right="1040" w:firstLine="283"/>
        <w:rPr>
          <w:sz w:val="28"/>
          <w:szCs w:val="28"/>
        </w:rPr>
      </w:pPr>
    </w:p>
    <w:p w:rsidR="00837982" w:rsidRDefault="00837982" w:rsidP="001379AF">
      <w:pPr>
        <w:ind w:left="426" w:right="1040" w:firstLine="283"/>
        <w:rPr>
          <w:sz w:val="28"/>
          <w:szCs w:val="28"/>
        </w:rPr>
      </w:pPr>
    </w:p>
    <w:p w:rsidR="001379AF" w:rsidRPr="00CD789E" w:rsidRDefault="0076388E" w:rsidP="001379AF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5</w:t>
      </w:r>
      <w:r w:rsidR="001379AF">
        <w:rPr>
          <w:sz w:val="28"/>
          <w:szCs w:val="28"/>
        </w:rPr>
        <w:t xml:space="preserve">) </w:t>
      </w:r>
      <w:r w:rsidR="001379AF" w:rsidRPr="00CD789E">
        <w:rPr>
          <w:sz w:val="28"/>
          <w:szCs w:val="28"/>
        </w:rPr>
        <w:t xml:space="preserve"> приложение </w:t>
      </w:r>
      <w:r w:rsidR="00047E10">
        <w:rPr>
          <w:sz w:val="28"/>
          <w:szCs w:val="28"/>
        </w:rPr>
        <w:t>3</w:t>
      </w:r>
      <w:r w:rsidR="001379AF">
        <w:rPr>
          <w:sz w:val="28"/>
          <w:szCs w:val="28"/>
        </w:rPr>
        <w:t xml:space="preserve"> </w:t>
      </w:r>
      <w:r w:rsidR="001379AF" w:rsidRPr="00CD789E">
        <w:rPr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rPr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3D1E76">
        <w:rPr>
          <w:rFonts w:ascii="Times New Roman" w:hAnsi="Times New Roman"/>
          <w:kern w:val="2"/>
          <w:sz w:val="28"/>
          <w:szCs w:val="28"/>
        </w:rPr>
        <w:t>3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3D1E76">
        <w:rPr>
          <w:rFonts w:ascii="Times New Roman" w:hAnsi="Times New Roman"/>
          <w:kern w:val="2"/>
          <w:sz w:val="28"/>
          <w:szCs w:val="28"/>
        </w:rPr>
        <w:t>116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D1E76" w:rsidRPr="00C8570E" w:rsidRDefault="003D1E76" w:rsidP="003D1E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70E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</w:p>
    <w:p w:rsidR="003D1E76" w:rsidRPr="00C8570E" w:rsidRDefault="003D1E76" w:rsidP="003D1E76">
      <w:pPr>
        <w:jc w:val="center"/>
        <w:rPr>
          <w:b/>
          <w:bCs/>
          <w:sz w:val="28"/>
          <w:szCs w:val="28"/>
        </w:rPr>
      </w:pPr>
      <w:r w:rsidRPr="00C8570E">
        <w:rPr>
          <w:b/>
          <w:bCs/>
          <w:sz w:val="28"/>
          <w:szCs w:val="28"/>
        </w:rPr>
        <w:t xml:space="preserve">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C8570E">
        <w:rPr>
          <w:b/>
          <w:bCs/>
          <w:sz w:val="28"/>
          <w:szCs w:val="28"/>
        </w:rPr>
        <w:t>непрограммным</w:t>
      </w:r>
      <w:proofErr w:type="spellEnd"/>
      <w:r w:rsidRPr="00C8570E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 w:rsidR="00C82FF5" w:rsidRPr="00C82FF5" w:rsidRDefault="00441E49" w:rsidP="003D1E76">
      <w:pPr>
        <w:jc w:val="right"/>
        <w:rPr>
          <w:color w:val="000000"/>
        </w:rPr>
      </w:pPr>
      <w:r w:rsidRPr="00782646">
        <w:rPr>
          <w:color w:val="000000"/>
        </w:rPr>
        <w:t>тыс. рублей</w:t>
      </w:r>
    </w:p>
    <w:tbl>
      <w:tblPr>
        <w:tblW w:w="14335" w:type="dxa"/>
        <w:tblInd w:w="91" w:type="dxa"/>
        <w:tblLook w:val="04A0"/>
      </w:tblPr>
      <w:tblGrid>
        <w:gridCol w:w="5971"/>
        <w:gridCol w:w="850"/>
        <w:gridCol w:w="850"/>
        <w:gridCol w:w="1610"/>
        <w:gridCol w:w="800"/>
        <w:gridCol w:w="1418"/>
        <w:gridCol w:w="1418"/>
        <w:gridCol w:w="1418"/>
      </w:tblGrid>
      <w:tr w:rsidR="00E42574" w:rsidTr="00F31AAC">
        <w:trPr>
          <w:trHeight w:val="300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E42574" w:rsidTr="00F31AAC">
        <w:trPr>
          <w:trHeight w:val="300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</w:tr>
      <w:tr w:rsidR="00E42574" w:rsidTr="00F31AAC">
        <w:trPr>
          <w:trHeight w:val="300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6 194,9</w:t>
            </w:r>
          </w:p>
        </w:tc>
      </w:tr>
      <w:tr w:rsidR="00E42574" w:rsidTr="00F31AAC">
        <w:trPr>
          <w:trHeight w:val="111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5 664,1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E42574" w:rsidTr="00F31AAC">
        <w:trPr>
          <w:trHeight w:val="27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E42574" w:rsidTr="00F31AAC">
        <w:trPr>
          <w:trHeight w:val="170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4 544,9</w:t>
            </w:r>
          </w:p>
        </w:tc>
      </w:tr>
      <w:tr w:rsidR="00E42574" w:rsidTr="00F31AAC">
        <w:trPr>
          <w:trHeight w:val="149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4 269,4</w:t>
            </w:r>
          </w:p>
        </w:tc>
      </w:tr>
      <w:tr w:rsidR="00E42574" w:rsidTr="00F31AAC">
        <w:trPr>
          <w:trHeight w:val="13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</w:tr>
      <w:tr w:rsidR="00E42574" w:rsidTr="00F31AAC">
        <w:trPr>
          <w:trHeight w:val="1286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27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98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287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E42574" w:rsidTr="00F31AAC">
        <w:trPr>
          <w:trHeight w:val="155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E42574" w:rsidTr="00F31AAC">
        <w:trPr>
          <w:trHeight w:val="74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77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2574" w:rsidTr="00F31AAC">
        <w:trPr>
          <w:trHeight w:val="73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8.7.0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E42574" w:rsidTr="00F31AAC">
        <w:trPr>
          <w:trHeight w:val="27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14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07.1.00.29300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27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07.2.00.29400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E42574" w:rsidTr="00F31AAC">
        <w:trPr>
          <w:trHeight w:val="6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422,8</w:t>
            </w:r>
          </w:p>
        </w:tc>
      </w:tr>
      <w:tr w:rsidR="00E42574" w:rsidTr="00F31AAC">
        <w:trPr>
          <w:trHeight w:val="6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E42574" w:rsidTr="00F31AAC">
        <w:trPr>
          <w:trHeight w:val="14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412,8</w:t>
            </w:r>
          </w:p>
        </w:tc>
      </w:tr>
      <w:tr w:rsidR="00E42574" w:rsidTr="00F31AAC">
        <w:trPr>
          <w:trHeight w:val="112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3 007,7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E42574" w:rsidTr="00F31AAC">
        <w:trPr>
          <w:trHeight w:val="13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E42574" w:rsidTr="00F31AAC">
        <w:trPr>
          <w:trHeight w:val="149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E42574" w:rsidTr="00F31AAC">
        <w:trPr>
          <w:trHeight w:val="75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E42574" w:rsidTr="00F31AAC">
        <w:trPr>
          <w:trHeight w:val="6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E42574" w:rsidTr="00F31AAC">
        <w:trPr>
          <w:trHeight w:val="197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697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115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09.1.00.S4640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3 637,5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E42574" w:rsidTr="00F31AAC">
        <w:trPr>
          <w:trHeight w:val="29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E42574" w:rsidTr="00F31AAC">
        <w:trPr>
          <w:trHeight w:val="128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6.1.0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E42574" w:rsidTr="00F31AAC">
        <w:trPr>
          <w:trHeight w:val="77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E42574" w:rsidTr="00F31AAC">
        <w:trPr>
          <w:trHeight w:val="28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3.1.0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13 846,4</w:t>
            </w:r>
            <w:r w:rsidR="00F31AAC">
              <w:rPr>
                <w:b/>
                <w:bCs/>
                <w:color w:val="000000"/>
              </w:rPr>
              <w:t>»;</w:t>
            </w:r>
          </w:p>
        </w:tc>
      </w:tr>
    </w:tbl>
    <w:p w:rsidR="00BB05FE" w:rsidRPr="00CD789E" w:rsidRDefault="008B08F2" w:rsidP="00E42574">
      <w:pPr>
        <w:ind w:right="10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388E">
        <w:rPr>
          <w:sz w:val="28"/>
          <w:szCs w:val="28"/>
        </w:rPr>
        <w:t>6</w:t>
      </w:r>
      <w:r w:rsidR="00BB05FE">
        <w:rPr>
          <w:sz w:val="28"/>
          <w:szCs w:val="28"/>
        </w:rPr>
        <w:t xml:space="preserve">) </w:t>
      </w:r>
      <w:r w:rsidR="00BB05FE" w:rsidRPr="00CD789E">
        <w:rPr>
          <w:sz w:val="28"/>
          <w:szCs w:val="28"/>
        </w:rPr>
        <w:t xml:space="preserve"> приложение </w:t>
      </w:r>
      <w:r w:rsidR="00BB05FE">
        <w:rPr>
          <w:sz w:val="28"/>
          <w:szCs w:val="28"/>
        </w:rPr>
        <w:t xml:space="preserve">4 </w:t>
      </w:r>
      <w:r w:rsidR="00BB05FE" w:rsidRPr="00CD789E">
        <w:rPr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rPr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3D1E76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3D1E76">
        <w:rPr>
          <w:kern w:val="2"/>
          <w:sz w:val="28"/>
          <w:szCs w:val="28"/>
        </w:rPr>
        <w:t>116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3D1E76" w:rsidRPr="003D1E76" w:rsidRDefault="003D1E76" w:rsidP="003D1E76">
      <w:pPr>
        <w:jc w:val="center"/>
        <w:rPr>
          <w:b/>
          <w:bCs/>
          <w:sz w:val="28"/>
          <w:szCs w:val="28"/>
        </w:rPr>
      </w:pPr>
      <w:r w:rsidRPr="003D1E76">
        <w:rPr>
          <w:b/>
          <w:bCs/>
          <w:sz w:val="28"/>
          <w:szCs w:val="28"/>
        </w:rPr>
        <w:t>ВЕДОМСТВЕННАЯ СТРУКТУРА РАСХОДОВ</w:t>
      </w:r>
    </w:p>
    <w:p w:rsidR="003D1E76" w:rsidRPr="003D1E76" w:rsidRDefault="003D1E76" w:rsidP="003D1E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E76">
        <w:rPr>
          <w:rFonts w:ascii="Times New Roman" w:hAnsi="Times New Roman"/>
          <w:b/>
          <w:bCs/>
          <w:sz w:val="28"/>
          <w:szCs w:val="28"/>
        </w:rPr>
        <w:t>местного бюджета на 2024 год и на плановый период 2025 и 2026 годов</w:t>
      </w:r>
    </w:p>
    <w:p w:rsidR="00C26A8D" w:rsidRPr="00C26A8D" w:rsidRDefault="00C26A8D" w:rsidP="003D1E76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618" w:type="dxa"/>
        <w:tblInd w:w="91" w:type="dxa"/>
        <w:tblLook w:val="04A0"/>
      </w:tblPr>
      <w:tblGrid>
        <w:gridCol w:w="5687"/>
        <w:gridCol w:w="720"/>
        <w:gridCol w:w="700"/>
        <w:gridCol w:w="707"/>
        <w:gridCol w:w="1610"/>
        <w:gridCol w:w="696"/>
        <w:gridCol w:w="1521"/>
        <w:gridCol w:w="1417"/>
        <w:gridCol w:w="1560"/>
      </w:tblGrid>
      <w:tr w:rsidR="00F31AAC" w:rsidTr="00485F91">
        <w:trPr>
          <w:trHeight w:val="300"/>
        </w:trPr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F31AAC" w:rsidTr="00485F91">
        <w:trPr>
          <w:trHeight w:val="300"/>
        </w:trPr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</w:tr>
      <w:tr w:rsidR="00F31AAC" w:rsidTr="00485F91">
        <w:trPr>
          <w:trHeight w:val="300"/>
        </w:trPr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</w:tr>
      <w:tr w:rsidR="00F31AAC" w:rsidTr="00485F91">
        <w:trPr>
          <w:trHeight w:val="94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АДМИНИСТРАЦИЯ КРУЧЕНО-БАЛКОВСКОГО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15 778,0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13 846,4</w:t>
            </w:r>
          </w:p>
        </w:tc>
      </w:tr>
      <w:tr w:rsidR="00F31AAC" w:rsidTr="00485F91">
        <w:trPr>
          <w:trHeight w:val="185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88.1.00.00110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1 427,3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1 100,0</w:t>
            </w:r>
          </w:p>
        </w:tc>
      </w:tr>
      <w:tr w:rsidR="00F31AAC" w:rsidTr="00485F91">
        <w:trPr>
          <w:trHeight w:val="13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88.1.00.00190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2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5 214,4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4 750,0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4 269,4</w:t>
            </w:r>
          </w:p>
        </w:tc>
      </w:tr>
      <w:tr w:rsidR="00F31AAC" w:rsidTr="00485F91">
        <w:trPr>
          <w:trHeight w:val="145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275,3</w:t>
            </w:r>
          </w:p>
        </w:tc>
      </w:tr>
      <w:tr w:rsidR="00F31AAC" w:rsidTr="00485F91">
        <w:trPr>
          <w:trHeight w:val="164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12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8.5.0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273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211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89.9.00.72390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0,2</w:t>
            </w:r>
          </w:p>
        </w:tc>
      </w:tr>
      <w:tr w:rsidR="00F31AAC" w:rsidTr="00485F91">
        <w:trPr>
          <w:trHeight w:val="107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19,2</w:t>
            </w:r>
          </w:p>
        </w:tc>
      </w:tr>
      <w:tr w:rsidR="00F31AAC" w:rsidTr="00485F91">
        <w:trPr>
          <w:trHeight w:val="993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99.9.00.87040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12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8.7.0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</w:tr>
      <w:tr w:rsidR="00F31AAC" w:rsidTr="00485F91">
        <w:trPr>
          <w:trHeight w:val="197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07.1.00.29300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8.5.0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6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07.2.00.29400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8.8.0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520,8</w:t>
            </w:r>
          </w:p>
        </w:tc>
      </w:tr>
      <w:tr w:rsidR="00F31AAC" w:rsidTr="00485F91">
        <w:trPr>
          <w:trHeight w:val="254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</w:t>
            </w:r>
            <w:proofErr w:type="spellStart"/>
            <w:r w:rsidRPr="00F31AAC">
              <w:rPr>
                <w:color w:val="000000"/>
              </w:rPr>
              <w:t>непрограммного</w:t>
            </w:r>
            <w:proofErr w:type="spellEnd"/>
            <w:r w:rsidRPr="00F31AAC"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377,4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412,8</w:t>
            </w:r>
          </w:p>
        </w:tc>
      </w:tr>
      <w:tr w:rsidR="00F31AAC" w:rsidTr="00485F91">
        <w:trPr>
          <w:trHeight w:val="254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</w:t>
            </w:r>
            <w:proofErr w:type="spellStart"/>
            <w:r w:rsidRPr="00F31AAC">
              <w:rPr>
                <w:color w:val="000000"/>
              </w:rPr>
              <w:t>непрограммного</w:t>
            </w:r>
            <w:proofErr w:type="spellEnd"/>
            <w:r w:rsidRPr="00F31AAC"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</w:tr>
      <w:tr w:rsidR="00F31AAC" w:rsidTr="00485F91">
        <w:trPr>
          <w:trHeight w:val="133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99.9.00.22400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1 539,6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3 036,4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3 007,7</w:t>
            </w:r>
          </w:p>
        </w:tc>
      </w:tr>
      <w:tr w:rsidR="00F31AAC" w:rsidTr="00485F91">
        <w:trPr>
          <w:trHeight w:val="112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99.9.00.22410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273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02.2.00.29070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443,6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201,0</w:t>
            </w:r>
          </w:p>
        </w:tc>
      </w:tr>
      <w:tr w:rsidR="00F31AAC" w:rsidTr="00485F91">
        <w:trPr>
          <w:trHeight w:val="155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02.2.00.29090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47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09.1.00.S4640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00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05.1.00.00590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6.1.0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2 848,7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3 458,0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3 637,5</w:t>
            </w:r>
          </w:p>
        </w:tc>
      </w:tr>
      <w:tr w:rsidR="00F31AAC" w:rsidTr="00485F91">
        <w:trPr>
          <w:trHeight w:val="13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3.1.0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382,5</w:t>
            </w:r>
          </w:p>
        </w:tc>
      </w:tr>
      <w:tr w:rsidR="00F31AAC" w:rsidTr="00485F91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15 778,0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13 846,4</w:t>
            </w:r>
            <w:r w:rsidR="00485F91">
              <w:rPr>
                <w:b/>
                <w:bCs/>
                <w:color w:val="000000"/>
              </w:rPr>
              <w:t>»;</w:t>
            </w:r>
          </w:p>
        </w:tc>
      </w:tr>
    </w:tbl>
    <w:p w:rsidR="003D1E76" w:rsidRDefault="003D1E76">
      <w:pPr>
        <w:rPr>
          <w:sz w:val="28"/>
          <w:szCs w:val="28"/>
        </w:rPr>
      </w:pPr>
    </w:p>
    <w:p w:rsidR="00546897" w:rsidRDefault="00546897">
      <w:pPr>
        <w:rPr>
          <w:sz w:val="28"/>
          <w:szCs w:val="28"/>
        </w:rPr>
      </w:pPr>
    </w:p>
    <w:p w:rsidR="003F3CD1" w:rsidRDefault="0076388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46897">
        <w:rPr>
          <w:sz w:val="28"/>
          <w:szCs w:val="28"/>
        </w:rPr>
        <w:t xml:space="preserve">) </w:t>
      </w:r>
      <w:r w:rsidR="00546897" w:rsidRPr="00CD789E">
        <w:rPr>
          <w:sz w:val="28"/>
          <w:szCs w:val="28"/>
        </w:rPr>
        <w:t xml:space="preserve"> приложение </w:t>
      </w:r>
      <w:r w:rsidR="00546897">
        <w:rPr>
          <w:sz w:val="28"/>
          <w:szCs w:val="28"/>
        </w:rPr>
        <w:t xml:space="preserve">5 </w:t>
      </w:r>
      <w:r w:rsidR="00546897" w:rsidRPr="00CD789E">
        <w:rPr>
          <w:sz w:val="28"/>
          <w:szCs w:val="28"/>
        </w:rPr>
        <w:t xml:space="preserve"> к решению изложить в следующей редакции:</w:t>
      </w:r>
    </w:p>
    <w:p w:rsidR="003D1E76" w:rsidRPr="003D1E76" w:rsidRDefault="003D1E76" w:rsidP="003D1E76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1E76">
        <w:rPr>
          <w:rFonts w:ascii="Times New Roman" w:hAnsi="Times New Roman"/>
          <w:sz w:val="28"/>
          <w:szCs w:val="28"/>
        </w:rPr>
        <w:t>Приложение № 5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к решению Собрание депутатов 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>Кручено-Балковского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сельского поселения </w:t>
      </w:r>
    </w:p>
    <w:p w:rsidR="003D1E76" w:rsidRPr="003D1E76" w:rsidRDefault="003D1E76" w:rsidP="003D1E76">
      <w:pPr>
        <w:ind w:left="10632"/>
        <w:jc w:val="center"/>
        <w:rPr>
          <w:kern w:val="2"/>
          <w:sz w:val="28"/>
          <w:szCs w:val="28"/>
        </w:rPr>
      </w:pPr>
      <w:r w:rsidRPr="003D1E76">
        <w:rPr>
          <w:kern w:val="2"/>
          <w:sz w:val="28"/>
          <w:szCs w:val="28"/>
        </w:rPr>
        <w:t>от «27» декабря 2023 года № 116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</w:p>
    <w:p w:rsidR="003D1E76" w:rsidRPr="003D1E76" w:rsidRDefault="003D1E76" w:rsidP="003D1E76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sz w:val="28"/>
          <w:szCs w:val="28"/>
        </w:rPr>
        <w:t>Р</w:t>
      </w:r>
      <w:r w:rsidRPr="003D1E76">
        <w:rPr>
          <w:b/>
          <w:sz w:val="28"/>
          <w:szCs w:val="28"/>
        </w:rPr>
        <w:t xml:space="preserve">АСПРЕДЕЛЕНИЕ БЮДЖЕТНЫХ АССИГНОВАНИЙ </w:t>
      </w:r>
    </w:p>
    <w:p w:rsidR="003D1E76" w:rsidRPr="008C7F1D" w:rsidRDefault="003D1E76" w:rsidP="008C7F1D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b/>
          <w:sz w:val="28"/>
          <w:szCs w:val="28"/>
        </w:rPr>
        <w:t xml:space="preserve">по целевым статьям (муниципальным программам, и </w:t>
      </w:r>
      <w:proofErr w:type="spellStart"/>
      <w:r w:rsidRPr="003D1E76">
        <w:rPr>
          <w:b/>
          <w:sz w:val="28"/>
          <w:szCs w:val="28"/>
        </w:rPr>
        <w:t>непрограммным</w:t>
      </w:r>
      <w:proofErr w:type="spellEnd"/>
      <w:r w:rsidRPr="003D1E76">
        <w:rPr>
          <w:b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 бюджета на 2024 год и на плановый период 2025 и 2026 годов</w:t>
      </w:r>
    </w:p>
    <w:p w:rsidR="008D2AE0" w:rsidRPr="008C7F1D" w:rsidRDefault="00497CF8" w:rsidP="008C7F1D">
      <w:pPr>
        <w:jc w:val="right"/>
        <w:rPr>
          <w:bCs/>
          <w:color w:val="000000"/>
        </w:rPr>
      </w:pPr>
      <w:r w:rsidRPr="00497CF8">
        <w:rPr>
          <w:bCs/>
          <w:color w:val="000000"/>
        </w:rPr>
        <w:t>тыс. рублей</w:t>
      </w:r>
    </w:p>
    <w:tbl>
      <w:tblPr>
        <w:tblW w:w="14476" w:type="dxa"/>
        <w:tblInd w:w="91" w:type="dxa"/>
        <w:tblLook w:val="04A0"/>
      </w:tblPr>
      <w:tblGrid>
        <w:gridCol w:w="7105"/>
        <w:gridCol w:w="1610"/>
        <w:gridCol w:w="851"/>
        <w:gridCol w:w="799"/>
        <w:gridCol w:w="550"/>
        <w:gridCol w:w="1151"/>
        <w:gridCol w:w="1134"/>
        <w:gridCol w:w="1276"/>
      </w:tblGrid>
      <w:tr w:rsidR="002953BA" w:rsidTr="002953BA">
        <w:trPr>
          <w:trHeight w:val="300"/>
        </w:trPr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2953BA" w:rsidTr="002953BA">
        <w:trPr>
          <w:trHeight w:val="300"/>
        </w:trPr>
        <w:tc>
          <w:tcPr>
            <w:tcW w:w="7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</w:tr>
      <w:tr w:rsidR="002953BA" w:rsidTr="002953BA">
        <w:trPr>
          <w:trHeight w:val="300"/>
        </w:trPr>
        <w:tc>
          <w:tcPr>
            <w:tcW w:w="7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</w:tr>
      <w:tr w:rsidR="002953BA" w:rsidTr="002953BA">
        <w:trPr>
          <w:trHeight w:val="598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201,0</w:t>
            </w:r>
          </w:p>
        </w:tc>
      </w:tr>
      <w:tr w:rsidR="002953BA" w:rsidTr="002953BA">
        <w:trPr>
          <w:trHeight w:val="314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201,0</w:t>
            </w:r>
          </w:p>
        </w:tc>
      </w:tr>
      <w:tr w:rsidR="002953BA" w:rsidTr="002953BA">
        <w:trPr>
          <w:trHeight w:val="159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201,0</w:t>
            </w:r>
          </w:p>
        </w:tc>
      </w:tr>
      <w:tr w:rsidR="002953BA" w:rsidTr="002953BA">
        <w:trPr>
          <w:trHeight w:val="1549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45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3 637,5</w:t>
            </w:r>
          </w:p>
        </w:tc>
      </w:tr>
      <w:tr w:rsidR="002953BA" w:rsidTr="002953BA">
        <w:trPr>
          <w:trHeight w:val="614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3 637,5</w:t>
            </w:r>
          </w:p>
        </w:tc>
      </w:tr>
      <w:tr w:rsidR="002953BA" w:rsidTr="002953BA">
        <w:trPr>
          <w:trHeight w:val="126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6.1.0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3 637,5</w:t>
            </w:r>
          </w:p>
        </w:tc>
      </w:tr>
      <w:tr w:rsidR="002953BA" w:rsidTr="002953BA">
        <w:trPr>
          <w:trHeight w:val="162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006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44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07.1.00.29300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8.5.0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64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549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07.2.00.29400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753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339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46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09.1.00.S4640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53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</w:tr>
      <w:tr w:rsidR="002953BA" w:rsidTr="002953BA">
        <w:trPr>
          <w:trHeight w:val="64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Глава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</w:tr>
      <w:tr w:rsidR="002953BA" w:rsidTr="002953BA">
        <w:trPr>
          <w:trHeight w:val="1123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1 427,3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</w:tr>
      <w:tr w:rsidR="002953BA" w:rsidTr="002953BA">
        <w:trPr>
          <w:trHeight w:val="140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45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6 639,9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5 412,9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4 967,7</w:t>
            </w:r>
          </w:p>
        </w:tc>
      </w:tr>
      <w:tr w:rsidR="002953BA" w:rsidTr="002953BA">
        <w:trPr>
          <w:trHeight w:val="61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6 287,1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5 025,3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4 544,7</w:t>
            </w:r>
          </w:p>
        </w:tc>
      </w:tr>
      <w:tr w:rsidR="002953BA" w:rsidTr="002953BA">
        <w:trPr>
          <w:trHeight w:val="68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5 214,4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4 269,4</w:t>
            </w:r>
          </w:p>
        </w:tc>
      </w:tr>
      <w:tr w:rsidR="002953BA" w:rsidTr="002953BA">
        <w:trPr>
          <w:trHeight w:val="174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275,3</w:t>
            </w:r>
          </w:p>
        </w:tc>
      </w:tr>
      <w:tr w:rsidR="002953BA" w:rsidTr="002953BA">
        <w:trPr>
          <w:trHeight w:val="1094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84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8.5.0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41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7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Иные </w:t>
            </w:r>
            <w:proofErr w:type="spellStart"/>
            <w:r w:rsidRPr="00D16962">
              <w:rPr>
                <w:bCs/>
                <w:color w:val="000000"/>
              </w:rPr>
              <w:t>непрограммные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423,0</w:t>
            </w:r>
          </w:p>
        </w:tc>
      </w:tr>
      <w:tr w:rsidR="002953BA" w:rsidTr="002953BA">
        <w:trPr>
          <w:trHeight w:val="432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непрограммного</w:t>
            </w:r>
            <w:proofErr w:type="spellEnd"/>
            <w:r w:rsidRPr="00D16962">
              <w:rPr>
                <w:b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412,8</w:t>
            </w:r>
          </w:p>
        </w:tc>
      </w:tr>
      <w:tr w:rsidR="002953BA" w:rsidTr="002953BA">
        <w:trPr>
          <w:trHeight w:val="118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непрограммного</w:t>
            </w:r>
            <w:proofErr w:type="spellEnd"/>
            <w:r w:rsidRPr="00D16962">
              <w:rPr>
                <w:b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</w:tr>
      <w:tr w:rsidR="002953BA" w:rsidTr="002953BA">
        <w:trPr>
          <w:trHeight w:val="207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0,2</w:t>
            </w:r>
          </w:p>
        </w:tc>
      </w:tr>
      <w:tr w:rsidR="002953BA" w:rsidTr="002953BA">
        <w:trPr>
          <w:trHeight w:val="848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proofErr w:type="spellStart"/>
            <w:r w:rsidRPr="00D16962">
              <w:rPr>
                <w:bCs/>
                <w:color w:val="000000"/>
              </w:rPr>
              <w:t>Непрограммные</w:t>
            </w:r>
            <w:proofErr w:type="spellEnd"/>
            <w:r w:rsidRPr="00D16962">
              <w:rPr>
                <w:bCs/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3 376,9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3 715,8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3 940,2</w:t>
            </w:r>
          </w:p>
        </w:tc>
      </w:tr>
      <w:tr w:rsidR="002953BA" w:rsidTr="002953BA">
        <w:trPr>
          <w:trHeight w:val="28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</w:tr>
      <w:tr w:rsidR="002953BA" w:rsidTr="002953BA">
        <w:trPr>
          <w:trHeight w:val="84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8.7.0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</w:tr>
      <w:tr w:rsidR="002953BA" w:rsidTr="002953BA">
        <w:trPr>
          <w:trHeight w:val="7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Иные </w:t>
            </w:r>
            <w:proofErr w:type="spellStart"/>
            <w:r w:rsidRPr="00D16962">
              <w:rPr>
                <w:bCs/>
                <w:color w:val="000000"/>
              </w:rPr>
              <w:t>непрограммные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3 366,9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3 705,8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3 930,2</w:t>
            </w:r>
          </w:p>
        </w:tc>
      </w:tr>
      <w:tr w:rsidR="002953BA" w:rsidTr="002953BA">
        <w:trPr>
          <w:trHeight w:val="273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3.1.0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382,5</w:t>
            </w:r>
          </w:p>
        </w:tc>
      </w:tr>
      <w:tr w:rsidR="002953BA" w:rsidTr="002953BA">
        <w:trPr>
          <w:trHeight w:val="1152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1 539,6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3 007,7</w:t>
            </w:r>
          </w:p>
        </w:tc>
      </w:tr>
      <w:tr w:rsidR="002953BA" w:rsidTr="002953BA">
        <w:trPr>
          <w:trHeight w:val="91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09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532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19,2</w:t>
            </w:r>
          </w:p>
        </w:tc>
      </w:tr>
      <w:tr w:rsidR="002953BA" w:rsidTr="002953BA">
        <w:trPr>
          <w:trHeight w:val="64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8.8.0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520,8</w:t>
            </w:r>
          </w:p>
        </w:tc>
      </w:tr>
      <w:tr w:rsidR="002953BA" w:rsidTr="002953BA">
        <w:trPr>
          <w:trHeight w:val="31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Default="00485F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13 846,4</w:t>
            </w:r>
            <w:r w:rsidR="002953BA">
              <w:rPr>
                <w:b/>
                <w:bCs/>
                <w:color w:val="000000"/>
              </w:rPr>
              <w:t>».</w:t>
            </w:r>
          </w:p>
        </w:tc>
      </w:tr>
    </w:tbl>
    <w:p w:rsidR="008D2AE0" w:rsidRDefault="008D2AE0">
      <w:pPr>
        <w:rPr>
          <w:sz w:val="28"/>
          <w:szCs w:val="28"/>
        </w:rPr>
        <w:sectPr w:rsidR="008D2AE0" w:rsidSect="008C0928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rPr>
          <w:sz w:val="28"/>
          <w:szCs w:val="28"/>
        </w:rPr>
      </w:pP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  <w:r w:rsidRPr="000C2B93">
        <w:rPr>
          <w:sz w:val="28"/>
          <w:szCs w:val="28"/>
        </w:rPr>
        <w:t xml:space="preserve">Статья 2. </w:t>
      </w:r>
      <w:r w:rsidRPr="000C2B93">
        <w:rPr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  <w:r w:rsidRPr="000C2B93">
        <w:rPr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>Г.В. Устинова</w:t>
      </w:r>
    </w:p>
    <w:p w:rsidR="008D2AE0" w:rsidRPr="002E11CA" w:rsidRDefault="008D2AE0" w:rsidP="008D2AE0">
      <w:pPr>
        <w:contextualSpacing/>
        <w:jc w:val="both"/>
        <w:rPr>
          <w:sz w:val="28"/>
          <w:szCs w:val="28"/>
        </w:rPr>
      </w:pPr>
    </w:p>
    <w:p w:rsidR="008D2AE0" w:rsidRDefault="008D2AE0">
      <w:pPr>
        <w:rPr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48" w:rsidRDefault="00AD0848" w:rsidP="00F74958">
      <w:r>
        <w:separator/>
      </w:r>
    </w:p>
  </w:endnote>
  <w:endnote w:type="continuationSeparator" w:id="0">
    <w:p w:rsidR="00AD0848" w:rsidRDefault="00AD0848" w:rsidP="00F7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48" w:rsidRDefault="00AD0848" w:rsidP="00F74958">
      <w:r>
        <w:separator/>
      </w:r>
    </w:p>
  </w:footnote>
  <w:footnote w:type="continuationSeparator" w:id="0">
    <w:p w:rsidR="00AD0848" w:rsidRDefault="00AD0848" w:rsidP="00F7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1F03"/>
    <w:rsid w:val="00035AF5"/>
    <w:rsid w:val="00035E17"/>
    <w:rsid w:val="000376C1"/>
    <w:rsid w:val="00044CF3"/>
    <w:rsid w:val="000458FE"/>
    <w:rsid w:val="00047E10"/>
    <w:rsid w:val="0005221D"/>
    <w:rsid w:val="0005309C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4DF"/>
    <w:rsid w:val="000C1765"/>
    <w:rsid w:val="000C32CF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056F0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379AF"/>
    <w:rsid w:val="00137C89"/>
    <w:rsid w:val="001429F4"/>
    <w:rsid w:val="00143BEC"/>
    <w:rsid w:val="0014463C"/>
    <w:rsid w:val="00144B9D"/>
    <w:rsid w:val="00144D4D"/>
    <w:rsid w:val="00145B8D"/>
    <w:rsid w:val="00146324"/>
    <w:rsid w:val="00150009"/>
    <w:rsid w:val="00150B8B"/>
    <w:rsid w:val="00152157"/>
    <w:rsid w:val="001540B6"/>
    <w:rsid w:val="001542A3"/>
    <w:rsid w:val="00156D3E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05F3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3BA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6491C"/>
    <w:rsid w:val="00370FE8"/>
    <w:rsid w:val="00372AB9"/>
    <w:rsid w:val="00372EDE"/>
    <w:rsid w:val="00373393"/>
    <w:rsid w:val="00374D63"/>
    <w:rsid w:val="00375D09"/>
    <w:rsid w:val="00380E57"/>
    <w:rsid w:val="00380F58"/>
    <w:rsid w:val="003874B0"/>
    <w:rsid w:val="00390BE7"/>
    <w:rsid w:val="00391592"/>
    <w:rsid w:val="00391968"/>
    <w:rsid w:val="00392A83"/>
    <w:rsid w:val="003A2506"/>
    <w:rsid w:val="003A7E5B"/>
    <w:rsid w:val="003A7E89"/>
    <w:rsid w:val="003B106A"/>
    <w:rsid w:val="003B2C8E"/>
    <w:rsid w:val="003B6EF0"/>
    <w:rsid w:val="003C306B"/>
    <w:rsid w:val="003C67A1"/>
    <w:rsid w:val="003D1E76"/>
    <w:rsid w:val="003D6C3B"/>
    <w:rsid w:val="003E1E3D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67BB9"/>
    <w:rsid w:val="004735A6"/>
    <w:rsid w:val="004749C6"/>
    <w:rsid w:val="00474DB1"/>
    <w:rsid w:val="00485F91"/>
    <w:rsid w:val="00486404"/>
    <w:rsid w:val="00490A76"/>
    <w:rsid w:val="0049242D"/>
    <w:rsid w:val="00493B4B"/>
    <w:rsid w:val="00494262"/>
    <w:rsid w:val="00497CF8"/>
    <w:rsid w:val="00497EF9"/>
    <w:rsid w:val="004A0E0E"/>
    <w:rsid w:val="004A221D"/>
    <w:rsid w:val="004A5378"/>
    <w:rsid w:val="004B0EB7"/>
    <w:rsid w:val="004B34E9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4F88"/>
    <w:rsid w:val="00525261"/>
    <w:rsid w:val="005269B2"/>
    <w:rsid w:val="00526B40"/>
    <w:rsid w:val="00530465"/>
    <w:rsid w:val="00542609"/>
    <w:rsid w:val="00542B72"/>
    <w:rsid w:val="005457E0"/>
    <w:rsid w:val="00546897"/>
    <w:rsid w:val="00554994"/>
    <w:rsid w:val="00555AFA"/>
    <w:rsid w:val="005568D5"/>
    <w:rsid w:val="0055753A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59A7"/>
    <w:rsid w:val="00596FFD"/>
    <w:rsid w:val="00597A0A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BB7"/>
    <w:rsid w:val="005D4C69"/>
    <w:rsid w:val="005D5A9D"/>
    <w:rsid w:val="005D637D"/>
    <w:rsid w:val="005D7361"/>
    <w:rsid w:val="005E2983"/>
    <w:rsid w:val="005E32C9"/>
    <w:rsid w:val="005F0BAD"/>
    <w:rsid w:val="005F1CAA"/>
    <w:rsid w:val="00600008"/>
    <w:rsid w:val="00602554"/>
    <w:rsid w:val="00602AB9"/>
    <w:rsid w:val="00607124"/>
    <w:rsid w:val="0061277D"/>
    <w:rsid w:val="00612F46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4E6C"/>
    <w:rsid w:val="006554B8"/>
    <w:rsid w:val="006556F8"/>
    <w:rsid w:val="00656A8D"/>
    <w:rsid w:val="00660594"/>
    <w:rsid w:val="00662A83"/>
    <w:rsid w:val="00666B86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C422A"/>
    <w:rsid w:val="006C52E6"/>
    <w:rsid w:val="006D20B1"/>
    <w:rsid w:val="006D32AE"/>
    <w:rsid w:val="006D71B8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388E"/>
    <w:rsid w:val="00766A75"/>
    <w:rsid w:val="00774D18"/>
    <w:rsid w:val="00776FCE"/>
    <w:rsid w:val="0077724B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371C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37982"/>
    <w:rsid w:val="008411A5"/>
    <w:rsid w:val="0084224A"/>
    <w:rsid w:val="00842B8B"/>
    <w:rsid w:val="0085363F"/>
    <w:rsid w:val="00856E53"/>
    <w:rsid w:val="008573F2"/>
    <w:rsid w:val="00857F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0DE8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0928"/>
    <w:rsid w:val="008C2C43"/>
    <w:rsid w:val="008C7F1D"/>
    <w:rsid w:val="008D23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464CB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0810"/>
    <w:rsid w:val="009E1DAA"/>
    <w:rsid w:val="009F175D"/>
    <w:rsid w:val="00A02B84"/>
    <w:rsid w:val="00A035E0"/>
    <w:rsid w:val="00A1103D"/>
    <w:rsid w:val="00A13CA7"/>
    <w:rsid w:val="00A15565"/>
    <w:rsid w:val="00A16DB5"/>
    <w:rsid w:val="00A21256"/>
    <w:rsid w:val="00A2342B"/>
    <w:rsid w:val="00A26221"/>
    <w:rsid w:val="00A37F18"/>
    <w:rsid w:val="00A405A9"/>
    <w:rsid w:val="00A40D69"/>
    <w:rsid w:val="00A4115E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883"/>
    <w:rsid w:val="00AA119A"/>
    <w:rsid w:val="00AB229C"/>
    <w:rsid w:val="00AB2E23"/>
    <w:rsid w:val="00AB3C97"/>
    <w:rsid w:val="00AB48E3"/>
    <w:rsid w:val="00AC1183"/>
    <w:rsid w:val="00AC3B8E"/>
    <w:rsid w:val="00AC3CAD"/>
    <w:rsid w:val="00AC54A0"/>
    <w:rsid w:val="00AC5D22"/>
    <w:rsid w:val="00AC7BD0"/>
    <w:rsid w:val="00AD02C1"/>
    <w:rsid w:val="00AD0848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2456"/>
    <w:rsid w:val="00B63116"/>
    <w:rsid w:val="00B73ED5"/>
    <w:rsid w:val="00B7466C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6D59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2D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2FF5"/>
    <w:rsid w:val="00C84334"/>
    <w:rsid w:val="00C84B36"/>
    <w:rsid w:val="00C8517C"/>
    <w:rsid w:val="00C8524E"/>
    <w:rsid w:val="00C8570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066A0"/>
    <w:rsid w:val="00D1401B"/>
    <w:rsid w:val="00D140DF"/>
    <w:rsid w:val="00D147D2"/>
    <w:rsid w:val="00D16962"/>
    <w:rsid w:val="00D22D9B"/>
    <w:rsid w:val="00D27E80"/>
    <w:rsid w:val="00D30AD3"/>
    <w:rsid w:val="00D3515C"/>
    <w:rsid w:val="00D40EC0"/>
    <w:rsid w:val="00D41CCF"/>
    <w:rsid w:val="00D43CA8"/>
    <w:rsid w:val="00D45BD6"/>
    <w:rsid w:val="00D5158A"/>
    <w:rsid w:val="00D51774"/>
    <w:rsid w:val="00D574FF"/>
    <w:rsid w:val="00D57BD2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33A4"/>
    <w:rsid w:val="00E0774F"/>
    <w:rsid w:val="00E15526"/>
    <w:rsid w:val="00E16AD6"/>
    <w:rsid w:val="00E20400"/>
    <w:rsid w:val="00E20E3A"/>
    <w:rsid w:val="00E379F5"/>
    <w:rsid w:val="00E4227D"/>
    <w:rsid w:val="00E42574"/>
    <w:rsid w:val="00E44E20"/>
    <w:rsid w:val="00E50D50"/>
    <w:rsid w:val="00E52E6B"/>
    <w:rsid w:val="00E55F1A"/>
    <w:rsid w:val="00E579D2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3A6D"/>
    <w:rsid w:val="00EF5541"/>
    <w:rsid w:val="00F0075B"/>
    <w:rsid w:val="00F063AF"/>
    <w:rsid w:val="00F0681A"/>
    <w:rsid w:val="00F074B2"/>
    <w:rsid w:val="00F07A06"/>
    <w:rsid w:val="00F11FB0"/>
    <w:rsid w:val="00F12FD3"/>
    <w:rsid w:val="00F141BE"/>
    <w:rsid w:val="00F16BCC"/>
    <w:rsid w:val="00F27707"/>
    <w:rsid w:val="00F31177"/>
    <w:rsid w:val="00F31AAC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/>
    </w:p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D2BCF"/>
    <w:rPr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F749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958"/>
  </w:style>
  <w:style w:type="paragraph" w:styleId="ab">
    <w:name w:val="footer"/>
    <w:basedOn w:val="a"/>
    <w:link w:val="ac"/>
    <w:unhideWhenUsed/>
    <w:rsid w:val="00F749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958"/>
  </w:style>
  <w:style w:type="paragraph" w:styleId="ad">
    <w:name w:val="Body Text Indent"/>
    <w:basedOn w:val="a"/>
    <w:link w:val="ae"/>
    <w:uiPriority w:val="99"/>
    <w:semiHidden/>
    <w:unhideWhenUsed/>
    <w:rsid w:val="00D43C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3CA8"/>
  </w:style>
  <w:style w:type="character" w:customStyle="1" w:styleId="af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294291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0">
    <w:name w:val="List Paragraph"/>
    <w:basedOn w:val="a"/>
    <w:link w:val="af1"/>
    <w:qFormat/>
    <w:rsid w:val="00044CF3"/>
    <w:pPr>
      <w:ind w:left="720"/>
      <w:contextualSpacing/>
    </w:pPr>
  </w:style>
  <w:style w:type="character" w:styleId="af2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558F2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8">
    <w:name w:val="Без интервала Знак"/>
    <w:link w:val="a7"/>
    <w:rsid w:val="00A405A9"/>
    <w:rPr>
      <w:sz w:val="22"/>
      <w:szCs w:val="22"/>
      <w:lang w:eastAsia="en-US"/>
    </w:rPr>
  </w:style>
  <w:style w:type="paragraph" w:styleId="2">
    <w:name w:val="toc 2"/>
    <w:next w:val="a"/>
    <w:link w:val="20"/>
    <w:uiPriority w:val="39"/>
    <w:rsid w:val="003D1E76"/>
    <w:pPr>
      <w:ind w:left="200"/>
    </w:pPr>
    <w:rPr>
      <w:rFonts w:ascii="XO Thames" w:eastAsia="Times New Roman" w:hAnsi="XO Thames"/>
      <w:color w:val="000000"/>
      <w:sz w:val="28"/>
    </w:rPr>
  </w:style>
  <w:style w:type="character" w:customStyle="1" w:styleId="20">
    <w:name w:val="Оглавление 2 Знак"/>
    <w:link w:val="2"/>
    <w:uiPriority w:val="39"/>
    <w:rsid w:val="003D1E76"/>
    <w:rPr>
      <w:rFonts w:ascii="XO Thames" w:eastAsia="Times New Roman" w:hAnsi="XO Thames"/>
      <w:color w:val="000000"/>
      <w:sz w:val="28"/>
    </w:rPr>
  </w:style>
  <w:style w:type="character" w:customStyle="1" w:styleId="af1">
    <w:name w:val="Абзац списка Знак"/>
    <w:basedOn w:val="a0"/>
    <w:link w:val="af0"/>
    <w:rsid w:val="000C32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9B6B-C5B0-4AC3-8E02-D446E2F7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2024-02-28T13:39:00Z</dcterms:created>
  <dcterms:modified xsi:type="dcterms:W3CDTF">2024-02-28T13:39:00Z</dcterms:modified>
</cp:coreProperties>
</file>